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0EAD02" w14:textId="568D90EB" w:rsidR="009410BF" w:rsidRDefault="000F28E1">
      <w:pPr>
        <w:rPr>
          <w:b/>
        </w:rPr>
      </w:pPr>
      <w:r>
        <w:rPr>
          <w:b/>
        </w:rPr>
        <w:t>Prevention of sexual exploitation and abuse</w:t>
      </w:r>
    </w:p>
    <w:p w14:paraId="0FFD69E8" w14:textId="77777777" w:rsidR="000D7BE3" w:rsidRDefault="000D7BE3">
      <w:pPr>
        <w:rPr>
          <w:b/>
        </w:rPr>
      </w:pPr>
    </w:p>
    <w:p w14:paraId="6B1C731F" w14:textId="73D65C27" w:rsidR="00D50411" w:rsidRDefault="00741A50" w:rsidP="00D50411">
      <w:r>
        <w:t>UN Zero-Tolerance policy towards Sexual Exploitation and Abuse</w:t>
      </w:r>
      <w:r w:rsidR="00CF1DB0">
        <w:t xml:space="preserve"> (SEA)</w:t>
      </w:r>
      <w:r>
        <w:t xml:space="preserve"> creates direct obligations for all UN entities and their implementing partners to </w:t>
      </w:r>
      <w:r w:rsidR="00F5265A">
        <w:t xml:space="preserve">comply with requirements related to prevention, reporting and response to SEA. </w:t>
      </w:r>
      <w:r w:rsidR="00573593">
        <w:t xml:space="preserve">Implementation of the </w:t>
      </w:r>
      <w:r w:rsidR="008A0516">
        <w:t>requirements and subsequent c</w:t>
      </w:r>
      <w:r w:rsidR="00D50411">
        <w:t xml:space="preserve">ompletion of this declaration is a </w:t>
      </w:r>
      <w:r w:rsidR="008A0516">
        <w:t>prerequisite</w:t>
      </w:r>
      <w:r w:rsidR="00D50411">
        <w:t xml:space="preserve"> for </w:t>
      </w:r>
      <w:r w:rsidR="00711F93">
        <w:t xml:space="preserve">potential </w:t>
      </w:r>
      <w:r w:rsidR="00D50411">
        <w:t xml:space="preserve">selection, award and appointment of contracts with OCHA [Country]. Failure to </w:t>
      </w:r>
      <w:r w:rsidR="00383AA1">
        <w:t>comply with the requirements</w:t>
      </w:r>
      <w:r w:rsidR="00735719">
        <w:t xml:space="preserve"> below and </w:t>
      </w:r>
      <w:r w:rsidR="00D50411">
        <w:t>provide a duly completed Declaration will be considered cause for removal as a candidate for selection of contracts</w:t>
      </w:r>
      <w:r w:rsidR="00735719">
        <w:t xml:space="preserve"> or may result in termination of eligibility</w:t>
      </w:r>
      <w:r w:rsidR="00D50411">
        <w:t>.</w:t>
      </w:r>
    </w:p>
    <w:p w14:paraId="32F07C14" w14:textId="77777777" w:rsidR="00051AB0" w:rsidRDefault="00051AB0" w:rsidP="00051AB0">
      <w:pPr>
        <w:pStyle w:val="ListParagraph"/>
        <w:ind w:left="360"/>
      </w:pPr>
    </w:p>
    <w:p w14:paraId="5133984C" w14:textId="07D4974A" w:rsidR="00D50411" w:rsidRDefault="00D50411" w:rsidP="00614A70">
      <w:pPr>
        <w:pStyle w:val="ListParagraph"/>
        <w:numPr>
          <w:ilvl w:val="0"/>
          <w:numId w:val="3"/>
        </w:numPr>
        <w:ind w:left="360"/>
      </w:pPr>
      <w:r w:rsidRPr="00D50411">
        <w:t xml:space="preserve">I declare as a representative of </w:t>
      </w:r>
      <w:r w:rsidR="00CE3A2E">
        <w:t xml:space="preserve">_____________________ </w:t>
      </w:r>
      <w:r w:rsidRPr="00D50411">
        <w:t>[</w:t>
      </w:r>
      <w:r w:rsidRPr="00614A70">
        <w:rPr>
          <w:i/>
          <w:iCs/>
        </w:rPr>
        <w:t>Organization Name</w:t>
      </w:r>
      <w:r w:rsidRPr="00D50411">
        <w:t xml:space="preserve">] that </w:t>
      </w:r>
      <w:r w:rsidR="00CE3A2E">
        <w:t xml:space="preserve">_____________________ </w:t>
      </w:r>
      <w:r w:rsidRPr="00D50411">
        <w:t>[</w:t>
      </w:r>
      <w:r w:rsidRPr="00614A70">
        <w:rPr>
          <w:i/>
          <w:iCs/>
        </w:rPr>
        <w:t>Organization Name</w:t>
      </w:r>
      <w:r w:rsidRPr="00D50411">
        <w:t xml:space="preserve">] has read Section 3 of </w:t>
      </w:r>
      <w:hyperlink r:id="rId10" w:history="1">
        <w:r w:rsidRPr="00614A70">
          <w:rPr>
            <w:rStyle w:val="Hyperlink"/>
            <w:b/>
            <w:bCs/>
          </w:rPr>
          <w:t xml:space="preserve">ST/SGB/2003/13 </w:t>
        </w:r>
      </w:hyperlink>
      <w:r w:rsidRPr="00D50411">
        <w:t>Prohibition of SEA</w:t>
      </w:r>
      <w:r>
        <w:rPr>
          <w:rStyle w:val="FootnoteReference"/>
        </w:rPr>
        <w:footnoteReference w:id="2"/>
      </w:r>
      <w:r w:rsidRPr="00D50411">
        <w:t xml:space="preserve"> and accepts these terms</w:t>
      </w:r>
      <w:r w:rsidR="002F41D1">
        <w:t xml:space="preserve"> and the UN’s zero-tolerance policy on SEA</w:t>
      </w:r>
      <w:r w:rsidR="000D7BE3">
        <w:t>.</w:t>
      </w:r>
    </w:p>
    <w:p w14:paraId="1FC654D8" w14:textId="791F7252" w:rsidR="00D50411" w:rsidRDefault="00D50411" w:rsidP="00614A70"/>
    <w:p w14:paraId="4671BA6F" w14:textId="140A1DE7" w:rsidR="00C2608D" w:rsidRDefault="00C2608D" w:rsidP="00614A70"/>
    <w:p w14:paraId="72EEFC96" w14:textId="3D56D94C" w:rsidR="000D7BE3" w:rsidRPr="000D7BE3" w:rsidRDefault="00D50411" w:rsidP="00614A70">
      <w:pPr>
        <w:pStyle w:val="ListParagraph"/>
        <w:numPr>
          <w:ilvl w:val="0"/>
          <w:numId w:val="3"/>
        </w:numPr>
        <w:ind w:left="360"/>
        <w:rPr>
          <w:i/>
          <w:iCs/>
        </w:rPr>
      </w:pPr>
      <w:r w:rsidRPr="00D50411">
        <w:t>I declare</w:t>
      </w:r>
      <w:r w:rsidR="002A2732">
        <w:t>,</w:t>
      </w:r>
      <w:r w:rsidRPr="00D50411">
        <w:t xml:space="preserve"> </w:t>
      </w:r>
      <w:r w:rsidR="00D0798E">
        <w:t xml:space="preserve">as a representative of _____________________ </w:t>
      </w:r>
      <w:r w:rsidR="00D0798E" w:rsidRPr="00D50411">
        <w:t>[</w:t>
      </w:r>
      <w:r w:rsidR="00D0798E" w:rsidRPr="00614A70">
        <w:rPr>
          <w:i/>
          <w:iCs/>
        </w:rPr>
        <w:t>Organization Name</w:t>
      </w:r>
      <w:r w:rsidR="00D0798E" w:rsidRPr="00D50411">
        <w:t>]</w:t>
      </w:r>
      <w:r w:rsidR="00D0798E">
        <w:t xml:space="preserve"> </w:t>
      </w:r>
      <w:r w:rsidRPr="00D50411">
        <w:t>that</w:t>
      </w:r>
      <w:r w:rsidR="00D0798E">
        <w:t>,</w:t>
      </w:r>
      <w:r w:rsidRPr="00D50411">
        <w:t xml:space="preserve"> </w:t>
      </w:r>
      <w:r w:rsidR="00C2608D" w:rsidRPr="00D50411">
        <w:t xml:space="preserve"> </w:t>
      </w:r>
      <w:r w:rsidR="00D0798E">
        <w:t xml:space="preserve">___________________ </w:t>
      </w:r>
      <w:r w:rsidR="00D0798E" w:rsidRPr="00D50411">
        <w:t>[</w:t>
      </w:r>
      <w:r w:rsidR="00D0798E" w:rsidRPr="00614A70">
        <w:rPr>
          <w:i/>
          <w:iCs/>
        </w:rPr>
        <w:t>Organization Name</w:t>
      </w:r>
      <w:r w:rsidR="00D0798E" w:rsidRPr="00D50411">
        <w:t>]</w:t>
      </w:r>
      <w:r w:rsidR="00D0798E">
        <w:t xml:space="preserve"> </w:t>
      </w:r>
      <w:r w:rsidR="00C2608D">
        <w:t xml:space="preserve">will ensure that </w:t>
      </w:r>
      <w:r w:rsidRPr="00D50411">
        <w:t xml:space="preserve">all </w:t>
      </w:r>
      <w:r w:rsidR="000D7BE3">
        <w:t xml:space="preserve">relevant </w:t>
      </w:r>
      <w:r w:rsidRPr="00D50411">
        <w:t xml:space="preserve">staff </w:t>
      </w:r>
      <w:r w:rsidR="002A2732">
        <w:t xml:space="preserve">working under </w:t>
      </w:r>
      <w:r w:rsidR="001A10FA">
        <w:t>any OCHA-funded</w:t>
      </w:r>
      <w:r w:rsidR="00D0798E">
        <w:t xml:space="preserve"> Project</w:t>
      </w:r>
      <w:r w:rsidR="001A10FA">
        <w:t>s</w:t>
      </w:r>
      <w:r w:rsidR="00D0798E">
        <w:t xml:space="preserve"> </w:t>
      </w:r>
      <w:r w:rsidR="00C2608D">
        <w:t xml:space="preserve">and any staff of </w:t>
      </w:r>
      <w:r w:rsidR="002A2732">
        <w:t xml:space="preserve">a </w:t>
      </w:r>
      <w:r w:rsidR="00C2608D">
        <w:t>sub</w:t>
      </w:r>
      <w:r w:rsidR="002A2732">
        <w:t xml:space="preserve">-contracting </w:t>
      </w:r>
      <w:r w:rsidR="00C2608D">
        <w:t>partner</w:t>
      </w:r>
      <w:r w:rsidR="00D0798E">
        <w:t xml:space="preserve"> engaged in the Project</w:t>
      </w:r>
      <w:r w:rsidR="007D19FF">
        <w:t>s</w:t>
      </w:r>
      <w:r w:rsidR="002A2732">
        <w:t>,</w:t>
      </w:r>
      <w:r w:rsidR="00C2608D">
        <w:t xml:space="preserve"> will </w:t>
      </w:r>
      <w:r w:rsidRPr="00D50411">
        <w:t xml:space="preserve">have completed </w:t>
      </w:r>
      <w:r w:rsidRPr="00614A70">
        <w:t>a PSEA training</w:t>
      </w:r>
      <w:r w:rsidRPr="00D50411">
        <w:t xml:space="preserve">, which includes </w:t>
      </w:r>
      <w:r w:rsidR="005E5AB2">
        <w:t>awareness o</w:t>
      </w:r>
      <w:r w:rsidR="00CA747F">
        <w:t xml:space="preserve">f </w:t>
      </w:r>
      <w:r w:rsidRPr="00D50411">
        <w:t>the UN’s definitions</w:t>
      </w:r>
      <w:r w:rsidR="006A6A73">
        <w:rPr>
          <w:rStyle w:val="FootnoteReference"/>
        </w:rPr>
        <w:footnoteReference w:id="3"/>
      </w:r>
      <w:r w:rsidRPr="00D50411">
        <w:t xml:space="preserve"> and prohibition</w:t>
      </w:r>
      <w:r w:rsidR="006A6A73">
        <w:rPr>
          <w:rStyle w:val="FootnoteReference"/>
        </w:rPr>
        <w:footnoteReference w:id="4"/>
      </w:r>
      <w:r w:rsidRPr="00D50411">
        <w:t xml:space="preserve"> of SEA</w:t>
      </w:r>
      <w:r w:rsidR="00C97C1F">
        <w:t>, requirements for prompt reporting of SEA allegations to OCHA and referral of victims to immediate assistance</w:t>
      </w:r>
      <w:r w:rsidRPr="00D50411">
        <w:t xml:space="preserve">. </w:t>
      </w:r>
    </w:p>
    <w:p w14:paraId="7EF4C73E" w14:textId="77777777" w:rsidR="000D7BE3" w:rsidRPr="000D7BE3" w:rsidRDefault="000D7BE3" w:rsidP="000D7BE3">
      <w:pPr>
        <w:pStyle w:val="ListParagraph"/>
        <w:rPr>
          <w:i/>
          <w:iCs/>
        </w:rPr>
      </w:pPr>
    </w:p>
    <w:p w14:paraId="43666976" w14:textId="589A2EFC" w:rsidR="00D50411" w:rsidRPr="000D7BE3" w:rsidRDefault="00B83B1F" w:rsidP="000D7BE3">
      <w:pPr>
        <w:ind w:left="1080"/>
        <w:rPr>
          <w:i/>
          <w:iCs/>
          <w:sz w:val="16"/>
          <w:szCs w:val="16"/>
        </w:rPr>
      </w:pPr>
      <w:r w:rsidRPr="000D7BE3">
        <w:rPr>
          <w:i/>
          <w:iCs/>
          <w:sz w:val="16"/>
          <w:szCs w:val="16"/>
        </w:rPr>
        <w:t xml:space="preserve">Training options include the UN PSEA online training that is available for all implementing partners </w:t>
      </w:r>
      <w:hyperlink r:id="rId11" w:history="1">
        <w:r w:rsidRPr="000D7BE3">
          <w:rPr>
            <w:rStyle w:val="Hyperlink"/>
            <w:i/>
            <w:iCs/>
            <w:sz w:val="16"/>
            <w:szCs w:val="16"/>
          </w:rPr>
          <w:t>https://agora.unicef.org/course/info.php?id=7380</w:t>
        </w:r>
      </w:hyperlink>
      <w:r w:rsidR="006C1013" w:rsidRPr="000D7BE3">
        <w:rPr>
          <w:rStyle w:val="Hyperlink"/>
          <w:i/>
          <w:iCs/>
          <w:sz w:val="16"/>
          <w:szCs w:val="16"/>
        </w:rPr>
        <w:t xml:space="preserve"> </w:t>
      </w:r>
      <w:r w:rsidR="000D7BE3" w:rsidRPr="000D7BE3">
        <w:rPr>
          <w:rStyle w:val="Hyperlink"/>
          <w:i/>
          <w:iCs/>
          <w:sz w:val="16"/>
          <w:szCs w:val="16"/>
        </w:rPr>
        <w:t xml:space="preserve"> </w:t>
      </w:r>
      <w:r w:rsidR="006C1013" w:rsidRPr="000D7BE3">
        <w:rPr>
          <w:i/>
          <w:iCs/>
          <w:sz w:val="16"/>
          <w:szCs w:val="16"/>
        </w:rPr>
        <w:t>N</w:t>
      </w:r>
      <w:r w:rsidR="00C70206" w:rsidRPr="000D7BE3">
        <w:rPr>
          <w:i/>
          <w:iCs/>
          <w:sz w:val="16"/>
          <w:szCs w:val="16"/>
        </w:rPr>
        <w:t xml:space="preserve">OTE: </w:t>
      </w:r>
      <w:r w:rsidR="006C1013" w:rsidRPr="000D7BE3">
        <w:rPr>
          <w:i/>
          <w:iCs/>
          <w:sz w:val="16"/>
          <w:szCs w:val="16"/>
        </w:rPr>
        <w:t xml:space="preserve">PSEA trainings may also be available at the country level, </w:t>
      </w:r>
      <w:r w:rsidR="00614A70" w:rsidRPr="000D7BE3">
        <w:rPr>
          <w:i/>
          <w:iCs/>
          <w:sz w:val="16"/>
          <w:szCs w:val="16"/>
        </w:rPr>
        <w:t xml:space="preserve">please </w:t>
      </w:r>
      <w:r w:rsidR="006C1013" w:rsidRPr="000D7BE3">
        <w:rPr>
          <w:i/>
          <w:iCs/>
          <w:sz w:val="16"/>
          <w:szCs w:val="16"/>
        </w:rPr>
        <w:t>check with the H</w:t>
      </w:r>
      <w:r w:rsidR="00C70206" w:rsidRPr="000D7BE3">
        <w:rPr>
          <w:i/>
          <w:iCs/>
          <w:sz w:val="16"/>
          <w:szCs w:val="16"/>
        </w:rPr>
        <w:t xml:space="preserve">umanitarian </w:t>
      </w:r>
      <w:r w:rsidR="006C1013" w:rsidRPr="000D7BE3">
        <w:rPr>
          <w:i/>
          <w:iCs/>
          <w:sz w:val="16"/>
          <w:szCs w:val="16"/>
        </w:rPr>
        <w:t>F</w:t>
      </w:r>
      <w:r w:rsidR="00C70206" w:rsidRPr="000D7BE3">
        <w:rPr>
          <w:i/>
          <w:iCs/>
          <w:sz w:val="16"/>
          <w:szCs w:val="16"/>
        </w:rPr>
        <w:t xml:space="preserve">inancing </w:t>
      </w:r>
      <w:r w:rsidR="006C1013" w:rsidRPr="000D7BE3">
        <w:rPr>
          <w:i/>
          <w:iCs/>
          <w:sz w:val="16"/>
          <w:szCs w:val="16"/>
        </w:rPr>
        <w:t>U</w:t>
      </w:r>
      <w:r w:rsidR="00C70206" w:rsidRPr="000D7BE3">
        <w:rPr>
          <w:i/>
          <w:iCs/>
          <w:sz w:val="16"/>
          <w:szCs w:val="16"/>
        </w:rPr>
        <w:t>nit</w:t>
      </w:r>
      <w:r w:rsidR="006C1013" w:rsidRPr="000D7BE3">
        <w:rPr>
          <w:i/>
          <w:iCs/>
          <w:sz w:val="16"/>
          <w:szCs w:val="16"/>
        </w:rPr>
        <w:t>.</w:t>
      </w:r>
    </w:p>
    <w:p w14:paraId="20AE3082" w14:textId="7506DC1F" w:rsidR="00D50411" w:rsidRDefault="00D50411" w:rsidP="00614A70"/>
    <w:p w14:paraId="6BEFA37A" w14:textId="77777777" w:rsidR="00B765C5" w:rsidRPr="00D50411" w:rsidRDefault="00B765C5" w:rsidP="00614A70"/>
    <w:p w14:paraId="4AE8A324" w14:textId="5209045A" w:rsidR="00D50411" w:rsidRDefault="00D50411" w:rsidP="00614A70">
      <w:pPr>
        <w:pStyle w:val="ListParagraph"/>
        <w:numPr>
          <w:ilvl w:val="0"/>
          <w:numId w:val="3"/>
        </w:numPr>
        <w:ind w:left="360"/>
      </w:pPr>
      <w:r w:rsidRPr="00D50411">
        <w:t>I declare</w:t>
      </w:r>
      <w:r w:rsidR="007B6D2E">
        <w:t>,</w:t>
      </w:r>
      <w:r w:rsidRPr="00D50411">
        <w:t xml:space="preserve"> as a representative of </w:t>
      </w:r>
      <w:r w:rsidR="00CE3A2E">
        <w:t xml:space="preserve">_____________________ </w:t>
      </w:r>
      <w:r w:rsidRPr="00D50411">
        <w:t>[</w:t>
      </w:r>
      <w:r w:rsidRPr="00614A70">
        <w:rPr>
          <w:i/>
          <w:iCs/>
        </w:rPr>
        <w:t>Organization Name</w:t>
      </w:r>
      <w:r w:rsidRPr="00D50411">
        <w:t>] that</w:t>
      </w:r>
      <w:r w:rsidR="00D0798E">
        <w:t xml:space="preserve"> upon receipt of OCHA funding,</w:t>
      </w:r>
      <w:r w:rsidR="00D0798E" w:rsidRPr="00D50411">
        <w:t xml:space="preserve">  </w:t>
      </w:r>
      <w:r w:rsidR="00D0798E">
        <w:t xml:space="preserve">_____________________ </w:t>
      </w:r>
      <w:r w:rsidR="00D0798E" w:rsidRPr="00D50411">
        <w:t>[</w:t>
      </w:r>
      <w:r w:rsidR="00D0798E" w:rsidRPr="00614A70">
        <w:rPr>
          <w:i/>
          <w:iCs/>
        </w:rPr>
        <w:t>Organization Name</w:t>
      </w:r>
      <w:r w:rsidR="00D0798E" w:rsidRPr="00D50411">
        <w:t>]</w:t>
      </w:r>
      <w:r w:rsidR="00D0798E">
        <w:t xml:space="preserve"> will ensure that </w:t>
      </w:r>
      <w:r w:rsidR="00D0798E" w:rsidRPr="00D50411">
        <w:t xml:space="preserve">all </w:t>
      </w:r>
      <w:r w:rsidR="00D0798E">
        <w:t xml:space="preserve">relevant </w:t>
      </w:r>
      <w:r w:rsidR="00D0798E" w:rsidRPr="00D50411">
        <w:t>staff</w:t>
      </w:r>
      <w:r w:rsidR="00D0798E">
        <w:t xml:space="preserve"> </w:t>
      </w:r>
      <w:r w:rsidR="002A2732">
        <w:t>working under</w:t>
      </w:r>
      <w:r w:rsidR="00D0798E" w:rsidRPr="00D50411">
        <w:t xml:space="preserve"> </w:t>
      </w:r>
      <w:r w:rsidR="001A10FA">
        <w:t xml:space="preserve">OCHA-funded </w:t>
      </w:r>
      <w:r w:rsidR="00D0798E">
        <w:t>Project</w:t>
      </w:r>
      <w:r w:rsidR="00124696">
        <w:t>s</w:t>
      </w:r>
      <w:r w:rsidR="00D0798E">
        <w:t xml:space="preserve"> and any staff of </w:t>
      </w:r>
      <w:r w:rsidR="002A2732">
        <w:t xml:space="preserve">sub-contracting </w:t>
      </w:r>
      <w:r w:rsidR="00D0798E">
        <w:t>partner engaged in the Project</w:t>
      </w:r>
      <w:r w:rsidR="00124696">
        <w:t>s</w:t>
      </w:r>
      <w:r w:rsidR="002A2732">
        <w:t>,</w:t>
      </w:r>
      <w:r w:rsidR="00D0798E">
        <w:t xml:space="preserve"> will have</w:t>
      </w:r>
      <w:r w:rsidRPr="00D50411">
        <w:t xml:space="preserve"> </w:t>
      </w:r>
      <w:r w:rsidR="00D0798E">
        <w:t>undergone</w:t>
      </w:r>
      <w:r w:rsidRPr="00D50411">
        <w:t xml:space="preserve"> background checks for involvement or alleged involvement in SEA</w:t>
      </w:r>
      <w:r>
        <w:t>.</w:t>
      </w:r>
    </w:p>
    <w:p w14:paraId="1994836B" w14:textId="77777777" w:rsidR="000A1C57" w:rsidRDefault="000A1C57" w:rsidP="000A1C57"/>
    <w:p w14:paraId="17C57E55" w14:textId="3874F983" w:rsidR="000A1C57" w:rsidRPr="00F313A1" w:rsidRDefault="000A1C57" w:rsidP="000A1C57">
      <w:pPr>
        <w:rPr>
          <w:b/>
          <w:bCs/>
        </w:rPr>
      </w:pPr>
      <w:r w:rsidRPr="00F313A1">
        <w:rPr>
          <w:b/>
          <w:bCs/>
        </w:rPr>
        <w:t>If the organization has a</w:t>
      </w:r>
      <w:r w:rsidR="00F313A1">
        <w:rPr>
          <w:b/>
          <w:bCs/>
        </w:rPr>
        <w:t xml:space="preserve"> prior or ongoing</w:t>
      </w:r>
      <w:r w:rsidRPr="00F313A1">
        <w:rPr>
          <w:b/>
          <w:bCs/>
        </w:rPr>
        <w:t xml:space="preserve"> SEA allegation, please complete the following declaration:</w:t>
      </w:r>
    </w:p>
    <w:p w14:paraId="0E8C3C47" w14:textId="77777777" w:rsidR="000A1C57" w:rsidRDefault="000A1C57" w:rsidP="000A1C57">
      <w:pPr>
        <w:pStyle w:val="ListParagraph"/>
      </w:pPr>
    </w:p>
    <w:p w14:paraId="1FD2A0F5" w14:textId="2876F246" w:rsidR="000D7BE3" w:rsidRPr="00F313A1" w:rsidRDefault="000A1C57" w:rsidP="00F313A1">
      <w:pPr>
        <w:pStyle w:val="ListParagraph"/>
        <w:numPr>
          <w:ilvl w:val="0"/>
          <w:numId w:val="3"/>
        </w:numPr>
        <w:ind w:left="360"/>
      </w:pPr>
      <w:r>
        <w:t xml:space="preserve">I declare, </w:t>
      </w:r>
      <w:r w:rsidRPr="00D50411">
        <w:t xml:space="preserve">as a representative of </w:t>
      </w:r>
      <w:r>
        <w:t xml:space="preserve">_____________________ </w:t>
      </w:r>
      <w:r w:rsidRPr="00D50411">
        <w:t>[</w:t>
      </w:r>
      <w:r w:rsidRPr="00C50D3C">
        <w:t>Organization Name</w:t>
      </w:r>
      <w:r w:rsidRPr="00D50411">
        <w:t>]</w:t>
      </w:r>
      <w:r>
        <w:t xml:space="preserve"> that</w:t>
      </w:r>
      <w:r w:rsidR="00F313A1">
        <w:t xml:space="preserve"> </w:t>
      </w:r>
      <w:r>
        <w:t>___________________</w:t>
      </w:r>
      <w:r w:rsidR="00F313A1">
        <w:t xml:space="preserve"> </w:t>
      </w:r>
      <w:r w:rsidRPr="00C50D3C">
        <w:t>Organization Name</w:t>
      </w:r>
      <w:r>
        <w:t xml:space="preserve">] </w:t>
      </w:r>
      <w:r w:rsidRPr="00DA35FD">
        <w:t>has taken appropriate corrective action</w:t>
      </w:r>
      <w:r>
        <w:t xml:space="preserve"> </w:t>
      </w:r>
      <w:r w:rsidRPr="00DA35FD">
        <w:t xml:space="preserve">in response to any </w:t>
      </w:r>
      <w:r>
        <w:t xml:space="preserve">prior or ongoing </w:t>
      </w:r>
      <w:r w:rsidRPr="00DA35FD">
        <w:t>SEA allegation</w:t>
      </w:r>
      <w:r>
        <w:t xml:space="preserve">. </w:t>
      </w:r>
      <w:r w:rsidR="00C50D3C" w:rsidRPr="00C50D3C">
        <w:t>Appropriate</w:t>
      </w:r>
      <w:r w:rsidRPr="00C50D3C">
        <w:t xml:space="preserve"> correction action</w:t>
      </w:r>
      <w:r w:rsidR="00C50D3C">
        <w:t xml:space="preserve"> consists of</w:t>
      </w:r>
      <w:r w:rsidR="00F313A1" w:rsidRPr="00C50D3C">
        <w:t xml:space="preserve"> (i) the </w:t>
      </w:r>
      <w:r w:rsidRPr="00C50D3C">
        <w:t>conduct of a credible self-investigation,</w:t>
      </w:r>
      <w:r w:rsidR="00F313A1" w:rsidRPr="00C50D3C">
        <w:t xml:space="preserve"> (ii)</w:t>
      </w:r>
      <w:r w:rsidRPr="00C50D3C">
        <w:t xml:space="preserve"> support to victim(s) if </w:t>
      </w:r>
      <w:r w:rsidR="00F313A1" w:rsidRPr="00C50D3C">
        <w:t xml:space="preserve">relevant, (iii) </w:t>
      </w:r>
      <w:r w:rsidRPr="00C50D3C">
        <w:t>dismiss</w:t>
      </w:r>
      <w:r w:rsidR="00F313A1" w:rsidRPr="00C50D3C">
        <w:t xml:space="preserve">al of </w:t>
      </w:r>
      <w:r w:rsidRPr="00C50D3C">
        <w:t xml:space="preserve">perpetrator(s) if relevant and </w:t>
      </w:r>
      <w:r w:rsidR="00F313A1" w:rsidRPr="00C50D3C">
        <w:t xml:space="preserve">(iv) </w:t>
      </w:r>
      <w:r w:rsidRPr="00C50D3C">
        <w:t>implement</w:t>
      </w:r>
      <w:r w:rsidR="00C50D3C">
        <w:t>ation of</w:t>
      </w:r>
      <w:r w:rsidRPr="00C50D3C">
        <w:t xml:space="preserve"> corrective measures.</w:t>
      </w:r>
    </w:p>
    <w:p w14:paraId="00A04EBE" w14:textId="77777777" w:rsidR="00D50411" w:rsidRPr="00D50411" w:rsidRDefault="00D50411" w:rsidP="00614A70"/>
    <w:p w14:paraId="03CC77CB" w14:textId="445BBF97" w:rsidR="00B11837" w:rsidRDefault="00B11837" w:rsidP="00F313A1">
      <w:pPr>
        <w:rPr>
          <w:color w:val="000000"/>
        </w:rPr>
      </w:pPr>
      <w:r>
        <w:rPr>
          <w:color w:val="000000"/>
        </w:rPr>
        <w:t xml:space="preserve">Signed: .......................................................................................................................................... </w:t>
      </w:r>
    </w:p>
    <w:p w14:paraId="561C5128" w14:textId="77777777" w:rsidR="00B11837" w:rsidRDefault="00B11837" w:rsidP="00B11837">
      <w:pPr>
        <w:rPr>
          <w:color w:val="000000"/>
        </w:rPr>
      </w:pPr>
    </w:p>
    <w:p w14:paraId="17623E08" w14:textId="77777777" w:rsidR="00B11837" w:rsidRDefault="00B11837" w:rsidP="00B11837">
      <w:pPr>
        <w:rPr>
          <w:color w:val="000000"/>
        </w:rPr>
      </w:pPr>
    </w:p>
    <w:p w14:paraId="2EF26BDC" w14:textId="77777777" w:rsidR="00B11837" w:rsidRDefault="00B11837" w:rsidP="00B11837">
      <w:pPr>
        <w:rPr>
          <w:color w:val="000000"/>
        </w:rPr>
      </w:pPr>
      <w:r>
        <w:rPr>
          <w:color w:val="000000"/>
        </w:rPr>
        <w:t xml:space="preserve">Name: ........................................................................................................................................... </w:t>
      </w:r>
    </w:p>
    <w:p w14:paraId="25209E2E" w14:textId="77777777" w:rsidR="00B11837" w:rsidRDefault="00B11837" w:rsidP="00B11837">
      <w:pPr>
        <w:rPr>
          <w:color w:val="000000"/>
        </w:rPr>
      </w:pPr>
    </w:p>
    <w:p w14:paraId="6F611A95" w14:textId="77777777" w:rsidR="00B11837" w:rsidRDefault="00B11837" w:rsidP="00B11837">
      <w:pPr>
        <w:rPr>
          <w:color w:val="000000"/>
        </w:rPr>
      </w:pPr>
    </w:p>
    <w:p w14:paraId="7B45B817" w14:textId="77777777" w:rsidR="00B11837" w:rsidRDefault="00B11837" w:rsidP="00B11837">
      <w:pPr>
        <w:rPr>
          <w:color w:val="000000"/>
        </w:rPr>
      </w:pPr>
      <w:r>
        <w:rPr>
          <w:color w:val="000000"/>
        </w:rPr>
        <w:t xml:space="preserve">Position: ....................................................................................................................................... </w:t>
      </w:r>
    </w:p>
    <w:p w14:paraId="3CB45533" w14:textId="77777777" w:rsidR="00B11837" w:rsidRDefault="00B11837" w:rsidP="00B11837">
      <w:pPr>
        <w:rPr>
          <w:color w:val="000000"/>
        </w:rPr>
      </w:pPr>
    </w:p>
    <w:p w14:paraId="6D354F54" w14:textId="77777777" w:rsidR="00B11837" w:rsidRDefault="00B11837" w:rsidP="00B11837">
      <w:pPr>
        <w:rPr>
          <w:color w:val="000000"/>
        </w:rPr>
      </w:pPr>
    </w:p>
    <w:p w14:paraId="328B730A" w14:textId="7E6A1095" w:rsidR="009410BF" w:rsidRDefault="00B11837" w:rsidP="00B11837">
      <w:r>
        <w:rPr>
          <w:color w:val="000000"/>
        </w:rPr>
        <w:t>Date: .............................................................................................................................................</w:t>
      </w:r>
    </w:p>
    <w:sectPr w:rsidR="009410BF" w:rsidSect="00F313A1">
      <w:headerReference w:type="default" r:id="rId12"/>
      <w:footerReference w:type="default" r:id="rId13"/>
      <w:headerReference w:type="first" r:id="rId14"/>
      <w:footerReference w:type="first" r:id="rId15"/>
      <w:pgSz w:w="11907" w:h="16839"/>
      <w:pgMar w:top="599" w:right="851" w:bottom="1350" w:left="85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E3D5" w14:textId="77777777" w:rsidR="00746D47" w:rsidRDefault="00746D47">
      <w:r>
        <w:separator/>
      </w:r>
    </w:p>
  </w:endnote>
  <w:endnote w:type="continuationSeparator" w:id="0">
    <w:p w14:paraId="727AFAC5" w14:textId="77777777" w:rsidR="00746D47" w:rsidRDefault="00746D47">
      <w:r>
        <w:continuationSeparator/>
      </w:r>
    </w:p>
  </w:endnote>
  <w:endnote w:type="continuationNotice" w:id="1">
    <w:p w14:paraId="67CC1099" w14:textId="77777777" w:rsidR="00D404FB" w:rsidRDefault="00D40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8535" w14:textId="77777777" w:rsidR="009410BF" w:rsidRDefault="006B17CD">
    <w:pPr>
      <w:tabs>
        <w:tab w:val="center" w:pos="4680"/>
        <w:tab w:val="right" w:pos="9360"/>
      </w:tabs>
      <w:jc w:val="center"/>
      <w:rPr>
        <w:color w:val="808080"/>
        <w:sz w:val="16"/>
        <w:szCs w:val="16"/>
      </w:rPr>
    </w:pPr>
    <w:r>
      <w:rPr>
        <w:color w:val="808080"/>
        <w:sz w:val="16"/>
        <w:szCs w:val="16"/>
      </w:rPr>
      <w:t>United Nations Office for the Coordination of Humanitarian Affairs (OCHA)</w:t>
    </w:r>
    <w:r>
      <w:rPr>
        <w:noProof/>
      </w:rPr>
      <mc:AlternateContent>
        <mc:Choice Requires="wps">
          <w:drawing>
            <wp:anchor distT="4294967295" distB="4294967295" distL="114300" distR="114300" simplePos="0" relativeHeight="251658240" behindDoc="0" locked="0" layoutInCell="1" hidden="0" allowOverlap="1" wp14:anchorId="3EB1F50E" wp14:editId="4C12F101">
              <wp:simplePos x="0" y="0"/>
              <wp:positionH relativeFrom="margin">
                <wp:posOffset>0</wp:posOffset>
              </wp:positionH>
              <wp:positionV relativeFrom="paragraph">
                <wp:posOffset>-88899</wp:posOffset>
              </wp:positionV>
              <wp:extent cx="64770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106230" y="3780000"/>
                        <a:ext cx="647954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w14:anchorId="6E0E0DEC" id="_x0000_t32" coordsize="21600,21600" o:spt="32" o:oned="t" path="m,l21600,21600e" filled="f">
              <v:path arrowok="t" fillok="f" o:connecttype="none"/>
              <o:lock v:ext="edit" shapetype="t"/>
            </v:shapetype>
            <v:shape id="Straight Arrow Connector 4" o:spid="_x0000_s1026" type="#_x0000_t32" style="position:absolute;margin-left:0;margin-top:-7pt;width:510pt;height:1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" strokecolor="#4a7dba">
              <w10:wrap anchorx="margin"/>
            </v:shape>
          </w:pict>
        </mc:Fallback>
      </mc:AlternateContent>
    </w:r>
  </w:p>
  <w:p w14:paraId="66361CB1" w14:textId="77777777" w:rsidR="009410BF" w:rsidRDefault="006B17CD">
    <w:pPr>
      <w:tabs>
        <w:tab w:val="center" w:pos="4680"/>
        <w:tab w:val="right" w:pos="9360"/>
      </w:tabs>
      <w:spacing w:after="1159"/>
      <w:jc w:val="center"/>
      <w:rPr>
        <w:i/>
        <w:sz w:val="16"/>
        <w:szCs w:val="16"/>
      </w:rPr>
    </w:pPr>
    <w:r>
      <w:rPr>
        <w:color w:val="056CB6"/>
        <w:sz w:val="16"/>
        <w:szCs w:val="16"/>
      </w:rPr>
      <w:t>Coordination Saves Lives | 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8790" w14:textId="77777777" w:rsidR="009410BF" w:rsidRDefault="006B17CD">
    <w:pPr>
      <w:tabs>
        <w:tab w:val="center" w:pos="4680"/>
        <w:tab w:val="right" w:pos="9360"/>
      </w:tabs>
      <w:jc w:val="center"/>
      <w:rPr>
        <w:b/>
        <w:color w:val="056CB6"/>
        <w:sz w:val="16"/>
        <w:szCs w:val="16"/>
      </w:rPr>
    </w:pPr>
    <w:r>
      <w:rPr>
        <w:b/>
        <w:color w:val="056CB6"/>
        <w:sz w:val="16"/>
        <w:szCs w:val="16"/>
      </w:rPr>
      <w:t>www.unocha.org</w:t>
    </w:r>
    <w:r>
      <w:rPr>
        <w:noProof/>
      </w:rPr>
      <mc:AlternateContent>
        <mc:Choice Requires="wps">
          <w:drawing>
            <wp:anchor distT="4294967295" distB="4294967295" distL="114300" distR="114300" simplePos="0" relativeHeight="251658241" behindDoc="0" locked="0" layoutInCell="1" hidden="0" allowOverlap="1" wp14:anchorId="0744EBC2" wp14:editId="7A152D0B">
              <wp:simplePos x="0" y="0"/>
              <wp:positionH relativeFrom="margin">
                <wp:posOffset>0</wp:posOffset>
              </wp:positionH>
              <wp:positionV relativeFrom="paragraph">
                <wp:posOffset>-88899</wp:posOffset>
              </wp:positionV>
              <wp:extent cx="6477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106230" y="3780000"/>
                        <a:ext cx="647954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w14:anchorId="377494B5" id="_x0000_t32" coordsize="21600,21600" o:spt="32" o:oned="t" path="m,l21600,21600e" filled="f">
              <v:path arrowok="t" fillok="f" o:connecttype="none"/>
              <o:lock v:ext="edit" shapetype="t"/>
            </v:shapetype>
            <v:shape id="Straight Arrow Connector 3" o:spid="_x0000_s1026" type="#_x0000_t32" style="position:absolute;margin-left:0;margin-top:-7pt;width:510pt;height:1pt;z-index:251658241;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" strokecolor="#4a7dba">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DB92" w14:textId="77777777" w:rsidR="00746D47" w:rsidRDefault="00746D47">
      <w:r>
        <w:separator/>
      </w:r>
    </w:p>
  </w:footnote>
  <w:footnote w:type="continuationSeparator" w:id="0">
    <w:p w14:paraId="6E8500CA" w14:textId="77777777" w:rsidR="00746D47" w:rsidRDefault="00746D47">
      <w:r>
        <w:continuationSeparator/>
      </w:r>
    </w:p>
  </w:footnote>
  <w:footnote w:type="continuationNotice" w:id="1">
    <w:p w14:paraId="07EDED11" w14:textId="77777777" w:rsidR="00D404FB" w:rsidRDefault="00D404FB"/>
  </w:footnote>
  <w:footnote w:id="2">
    <w:p w14:paraId="410391DB" w14:textId="404F158F" w:rsidR="00D50411" w:rsidRDefault="00D50411">
      <w:pPr>
        <w:pStyle w:val="FootnoteText"/>
      </w:pPr>
      <w:r>
        <w:rPr>
          <w:rStyle w:val="FootnoteReference"/>
        </w:rPr>
        <w:footnoteRef/>
      </w:r>
      <w:r w:rsidRPr="004979F9">
        <w:rPr>
          <w:sz w:val="16"/>
          <w:szCs w:val="16"/>
        </w:rPr>
        <w:t xml:space="preserve"> </w:t>
      </w:r>
      <w:hyperlink r:id="rId1" w:history="1">
        <w:r w:rsidRPr="004979F9">
          <w:rPr>
            <w:rStyle w:val="Hyperlink"/>
            <w:sz w:val="16"/>
            <w:szCs w:val="16"/>
          </w:rPr>
          <w:t>https://undocs.org/en/ST/SGB/2003/13</w:t>
        </w:r>
      </w:hyperlink>
    </w:p>
    <w:p w14:paraId="7C5DD360" w14:textId="77777777" w:rsidR="00D50411" w:rsidRDefault="00D50411">
      <w:pPr>
        <w:pStyle w:val="FootnoteText"/>
      </w:pPr>
    </w:p>
  </w:footnote>
  <w:footnote w:id="3">
    <w:p w14:paraId="277030BB" w14:textId="11E64173" w:rsidR="006A6A73" w:rsidRPr="006A6A73" w:rsidRDefault="006A6A73">
      <w:pPr>
        <w:pStyle w:val="FootnoteText"/>
        <w:rPr>
          <w:sz w:val="16"/>
          <w:szCs w:val="16"/>
        </w:rPr>
      </w:pPr>
      <w:r>
        <w:rPr>
          <w:rStyle w:val="FootnoteReference"/>
        </w:rPr>
        <w:footnoteRef/>
      </w:r>
      <w:r>
        <w:t xml:space="preserve"> </w:t>
      </w:r>
      <w:r w:rsidRPr="006A6A73">
        <w:rPr>
          <w:sz w:val="16"/>
          <w:szCs w:val="16"/>
        </w:rPr>
        <w:t>Any actual or attempted abuse of position of vulnerability, differential power, or trust, for sexual purposes, including but not limited to, profiting monetarily, socially, or politically from the sexual exploitation of another.</w:t>
      </w:r>
    </w:p>
    <w:p w14:paraId="37B4D513" w14:textId="77777777" w:rsidR="006A6A73" w:rsidRPr="006A6A73" w:rsidRDefault="006A6A73">
      <w:pPr>
        <w:pStyle w:val="FootnoteText"/>
        <w:rPr>
          <w:sz w:val="16"/>
          <w:szCs w:val="16"/>
        </w:rPr>
      </w:pPr>
    </w:p>
  </w:footnote>
  <w:footnote w:id="4">
    <w:p w14:paraId="4FA952B0" w14:textId="0786AD70" w:rsidR="006A6A73" w:rsidRPr="006A6A73" w:rsidRDefault="006A6A73">
      <w:pPr>
        <w:pStyle w:val="FootnoteText"/>
      </w:pPr>
      <w:r w:rsidRPr="006A6A73">
        <w:rPr>
          <w:sz w:val="16"/>
          <w:szCs w:val="16"/>
        </w:rPr>
        <w:footnoteRef/>
      </w:r>
      <w:r w:rsidRPr="006A6A73">
        <w:rPr>
          <w:sz w:val="16"/>
          <w:szCs w:val="16"/>
        </w:rPr>
        <w:t xml:space="preserve"> Sexual exploitation and sexual abuse violate universally recognized international legal norms and standards and have always been unacceptable behaviour and prohibited conduct for United Nations staff</w:t>
      </w:r>
      <w:r w:rsidR="004979F9">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88B0" w14:textId="4839A361" w:rsidR="009410BF" w:rsidRDefault="006B17CD">
    <w:pPr>
      <w:spacing w:before="567"/>
      <w:jc w:val="right"/>
      <w:rPr>
        <w:color w:val="026CB6"/>
      </w:rPr>
    </w:pPr>
    <w:r>
      <w:rPr>
        <w:noProof/>
        <w:color w:val="026CB6"/>
        <w:sz w:val="16"/>
        <w:szCs w:val="16"/>
      </w:rPr>
      <mc:AlternateContent>
        <mc:Choice Requires="wps">
          <w:drawing>
            <wp:inline distT="4294967295" distB="4294967295" distL="114300" distR="114300" wp14:anchorId="1078BF52" wp14:editId="035067FD">
              <wp:extent cx="6477000" cy="12700"/>
              <wp:effectExtent l="0" t="0" r="0" b="0"/>
              <wp:docPr id="2" name="Straight Arrow Connector 2"/>
              <wp:cNvGraphicFramePr/>
              <a:graphic xmlns:a="http://schemas.openxmlformats.org/drawingml/2006/main">
                <a:graphicData uri="http://schemas.microsoft.com/office/word/2010/wordprocessingShape">
                  <wps:wsp>
                    <wps:cNvCnPr/>
                    <wps:spPr>
                      <a:xfrm rot="10800000">
                        <a:off x="2106230" y="3780000"/>
                        <a:ext cx="6479540" cy="0"/>
                      </a:xfrm>
                      <a:prstGeom prst="straightConnector1">
                        <a:avLst/>
                      </a:prstGeom>
                      <a:noFill/>
                      <a:ln w="9525" cap="flat" cmpd="sng">
                        <a:solidFill>
                          <a:srgbClr val="4A7DBA"/>
                        </a:solidFill>
                        <a:prstDash val="solid"/>
                        <a:round/>
                        <a:headEnd type="none" w="med" len="med"/>
                        <a:tailEnd type="none" w="med" len="med"/>
                      </a:ln>
                    </wps:spPr>
                    <wps:bodyPr/>
                  </wps:wsp>
                </a:graphicData>
              </a:graphic>
            </wp:inline>
          </w:drawing>
        </mc:Choice>
        <mc:Fallback>
          <w:pict>
            <v:shapetype w14:anchorId="24092B26" id="_x0000_t32" coordsize="21600,21600" o:spt="32" o:oned="t" path="m,l21600,21600e" filled="f">
              <v:path arrowok="t" fillok="f" o:connecttype="none"/>
              <o:lock v:ext="edit" shapetype="t"/>
            </v:shapetype>
            <v:shape id="Straight Arrow Connector 2" o:spid="_x0000_s1026" type="#_x0000_t32" style="width:510pt;height:1pt;rotation:18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" strokecolor="#4a7dba">
              <w10:anchorlock/>
            </v:shape>
          </w:pict>
        </mc:Fallback>
      </mc:AlternateContent>
    </w:r>
    <w:r>
      <w:rPr>
        <w:b/>
        <w:color w:val="026CB6"/>
      </w:rPr>
      <w:t xml:space="preserve"> </w:t>
    </w:r>
    <w:r>
      <w:rPr>
        <w:color w:val="026CB6"/>
        <w:sz w:val="16"/>
        <w:szCs w:val="16"/>
      </w:rPr>
      <w:t xml:space="preserve">Declaration of Conflict of Interest </w:t>
    </w:r>
    <w:r>
      <w:rPr>
        <w:color w:val="026CB6"/>
      </w:rPr>
      <w:t xml:space="preserve">| </w:t>
    </w:r>
    <w:r>
      <w:rPr>
        <w:color w:val="026CB6"/>
        <w:sz w:val="16"/>
        <w:szCs w:val="16"/>
      </w:rPr>
      <w:fldChar w:fldCharType="begin"/>
    </w:r>
    <w:r>
      <w:rPr>
        <w:color w:val="026CB6"/>
        <w:sz w:val="16"/>
        <w:szCs w:val="16"/>
      </w:rPr>
      <w:instrText>PAGE</w:instrText>
    </w:r>
    <w:r>
      <w:rPr>
        <w:color w:val="026CB6"/>
        <w:sz w:val="16"/>
        <w:szCs w:val="16"/>
      </w:rPr>
      <w:fldChar w:fldCharType="separate"/>
    </w:r>
    <w:r w:rsidR="00D50411">
      <w:rPr>
        <w:noProof/>
        <w:color w:val="026CB6"/>
        <w:sz w:val="16"/>
        <w:szCs w:val="16"/>
      </w:rPr>
      <w:t>2</w:t>
    </w:r>
    <w:r>
      <w:rPr>
        <w:color w:val="026CB6"/>
        <w:sz w:val="16"/>
        <w:szCs w:val="16"/>
      </w:rPr>
      <w:fldChar w:fldCharType="end"/>
    </w:r>
  </w:p>
  <w:p w14:paraId="59CBB389" w14:textId="77777777" w:rsidR="009410BF" w:rsidRDefault="009410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A2D7" w14:textId="77777777" w:rsidR="009410BF" w:rsidRDefault="009410BF">
    <w:pPr>
      <w:widowControl w:val="0"/>
      <w:spacing w:line="276" w:lineRule="auto"/>
      <w:rPr>
        <w:i/>
        <w:sz w:val="16"/>
        <w:szCs w:val="16"/>
      </w:rPr>
    </w:pPr>
  </w:p>
  <w:tbl>
    <w:tblPr>
      <w:tblW w:w="10790" w:type="dxa"/>
      <w:tblBorders>
        <w:top w:val="nil"/>
        <w:left w:val="nil"/>
        <w:bottom w:val="nil"/>
        <w:right w:val="nil"/>
        <w:insideH w:val="nil"/>
        <w:insideV w:val="nil"/>
      </w:tblBorders>
      <w:tblLayout w:type="fixed"/>
      <w:tblCellMar>
        <w:top w:w="170" w:type="dxa"/>
        <w:left w:w="170" w:type="dxa"/>
        <w:bottom w:w="170" w:type="dxa"/>
        <w:right w:w="170" w:type="dxa"/>
      </w:tblCellMar>
      <w:tblLook w:val="0400" w:firstRow="0" w:lastRow="0" w:firstColumn="0" w:lastColumn="0" w:noHBand="0" w:noVBand="1"/>
    </w:tblPr>
    <w:tblGrid>
      <w:gridCol w:w="7143"/>
      <w:gridCol w:w="3647"/>
    </w:tblGrid>
    <w:tr w:rsidR="009410BF" w14:paraId="2F1027B2" w14:textId="77777777" w:rsidTr="00F313A1">
      <w:trPr>
        <w:trHeight w:val="1807"/>
      </w:trPr>
      <w:tc>
        <w:tcPr>
          <w:tcW w:w="7143" w:type="dxa"/>
          <w:shd w:val="clear" w:color="auto" w:fill="026CB6"/>
        </w:tcPr>
        <w:p w14:paraId="0DE5851B" w14:textId="3F9F6AA8" w:rsidR="000F28E1" w:rsidRDefault="00D50411">
          <w:pPr>
            <w:spacing w:line="276" w:lineRule="auto"/>
            <w:rPr>
              <w:b/>
              <w:color w:val="FFFFFF"/>
              <w:sz w:val="28"/>
              <w:szCs w:val="28"/>
            </w:rPr>
          </w:pPr>
          <w:r>
            <w:rPr>
              <w:b/>
              <w:color w:val="FFFFFF"/>
              <w:sz w:val="28"/>
              <w:szCs w:val="28"/>
            </w:rPr>
            <w:t>Declaration</w:t>
          </w:r>
          <w:r w:rsidR="0065740B">
            <w:rPr>
              <w:b/>
              <w:color w:val="FFFFFF"/>
              <w:sz w:val="28"/>
              <w:szCs w:val="28"/>
            </w:rPr>
            <w:t xml:space="preserve"> o</w:t>
          </w:r>
          <w:r w:rsidR="00A83DAE">
            <w:rPr>
              <w:b/>
              <w:color w:val="FFFFFF"/>
              <w:sz w:val="28"/>
              <w:szCs w:val="28"/>
            </w:rPr>
            <w:t>n</w:t>
          </w:r>
          <w:r w:rsidR="0065740B">
            <w:rPr>
              <w:b/>
              <w:color w:val="FFFFFF"/>
              <w:sz w:val="28"/>
              <w:szCs w:val="28"/>
            </w:rPr>
            <w:t xml:space="preserve"> </w:t>
          </w:r>
          <w:r w:rsidR="004A0F6D">
            <w:rPr>
              <w:b/>
              <w:color w:val="FFFFFF"/>
              <w:sz w:val="28"/>
              <w:szCs w:val="28"/>
            </w:rPr>
            <w:t xml:space="preserve">the </w:t>
          </w:r>
          <w:r w:rsidR="0065740B">
            <w:rPr>
              <w:b/>
              <w:color w:val="FFFFFF"/>
              <w:sz w:val="28"/>
              <w:szCs w:val="28"/>
            </w:rPr>
            <w:t xml:space="preserve">Prevention of </w:t>
          </w:r>
          <w:r w:rsidR="000F28E1">
            <w:rPr>
              <w:b/>
              <w:color w:val="FFFFFF"/>
              <w:sz w:val="28"/>
              <w:szCs w:val="28"/>
            </w:rPr>
            <w:t>s</w:t>
          </w:r>
          <w:r w:rsidR="0065740B">
            <w:rPr>
              <w:b/>
              <w:color w:val="FFFFFF"/>
              <w:sz w:val="28"/>
              <w:szCs w:val="28"/>
            </w:rPr>
            <w:t xml:space="preserve">exual </w:t>
          </w:r>
          <w:r w:rsidR="000F28E1">
            <w:rPr>
              <w:b/>
              <w:color w:val="FFFFFF"/>
              <w:sz w:val="28"/>
              <w:szCs w:val="28"/>
            </w:rPr>
            <w:t>e</w:t>
          </w:r>
          <w:r w:rsidR="0065740B">
            <w:rPr>
              <w:b/>
              <w:color w:val="FFFFFF"/>
              <w:sz w:val="28"/>
              <w:szCs w:val="28"/>
            </w:rPr>
            <w:t xml:space="preserve">xploitation and </w:t>
          </w:r>
          <w:r w:rsidR="000F28E1">
            <w:rPr>
              <w:b/>
              <w:color w:val="FFFFFF"/>
              <w:sz w:val="28"/>
              <w:szCs w:val="28"/>
            </w:rPr>
            <w:t>a</w:t>
          </w:r>
          <w:r w:rsidR="0065740B">
            <w:rPr>
              <w:b/>
              <w:color w:val="FFFFFF"/>
              <w:sz w:val="28"/>
              <w:szCs w:val="28"/>
            </w:rPr>
            <w:t>buse</w:t>
          </w:r>
        </w:p>
        <w:p w14:paraId="5BD5A13E" w14:textId="12629A3B" w:rsidR="009410BF" w:rsidRDefault="009410BF">
          <w:pPr>
            <w:spacing w:line="276" w:lineRule="auto"/>
            <w:rPr>
              <w:b/>
              <w:color w:val="FFFFFF"/>
              <w:sz w:val="28"/>
              <w:szCs w:val="28"/>
            </w:rPr>
          </w:pPr>
        </w:p>
      </w:tc>
      <w:tc>
        <w:tcPr>
          <w:tcW w:w="3647" w:type="dxa"/>
          <w:shd w:val="clear" w:color="auto" w:fill="026CB6"/>
        </w:tcPr>
        <w:p w14:paraId="2D97AE8D" w14:textId="77777777" w:rsidR="009410BF" w:rsidRDefault="006B17CD">
          <w:pPr>
            <w:spacing w:before="567"/>
            <w:jc w:val="right"/>
          </w:pPr>
          <w:r>
            <w:rPr>
              <w:noProof/>
              <w:sz w:val="22"/>
              <w:szCs w:val="22"/>
            </w:rPr>
            <w:drawing>
              <wp:inline distT="0" distB="0" distL="0" distR="0" wp14:anchorId="0DB498D2" wp14:editId="64576184">
                <wp:extent cx="1857375" cy="55245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57375" cy="552450"/>
                        </a:xfrm>
                        <a:prstGeom prst="rect">
                          <a:avLst/>
                        </a:prstGeom>
                        <a:ln/>
                      </pic:spPr>
                    </pic:pic>
                  </a:graphicData>
                </a:graphic>
              </wp:inline>
            </w:drawing>
          </w:r>
        </w:p>
      </w:tc>
    </w:tr>
  </w:tbl>
  <w:p w14:paraId="19CFB4A7" w14:textId="77777777" w:rsidR="009410BF" w:rsidRDefault="009410BF">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80155"/>
    <w:multiLevelType w:val="hybridMultilevel"/>
    <w:tmpl w:val="B74A472A"/>
    <w:lvl w:ilvl="0" w:tplc="9BEE8702">
      <w:start w:val="1"/>
      <w:numFmt w:val="bullet"/>
      <w:lvlText w:val=""/>
      <w:lvlJc w:val="left"/>
      <w:pPr>
        <w:tabs>
          <w:tab w:val="num" w:pos="720"/>
        </w:tabs>
        <w:ind w:left="720" w:hanging="360"/>
      </w:pPr>
      <w:rPr>
        <w:rFonts w:ascii="Wingdings" w:hAnsi="Wingdings" w:hint="default"/>
      </w:rPr>
    </w:lvl>
    <w:lvl w:ilvl="1" w:tplc="BE6A8494">
      <w:start w:val="1"/>
      <w:numFmt w:val="bullet"/>
      <w:lvlText w:val=""/>
      <w:lvlJc w:val="left"/>
      <w:pPr>
        <w:tabs>
          <w:tab w:val="num" w:pos="1440"/>
        </w:tabs>
        <w:ind w:left="1440" w:hanging="360"/>
      </w:pPr>
      <w:rPr>
        <w:rFonts w:ascii="Wingdings" w:hAnsi="Wingdings" w:hint="default"/>
      </w:rPr>
    </w:lvl>
    <w:lvl w:ilvl="2" w:tplc="BFBE6EF8">
      <w:numFmt w:val="bullet"/>
      <w:lvlText w:val=""/>
      <w:lvlJc w:val="left"/>
      <w:pPr>
        <w:tabs>
          <w:tab w:val="num" w:pos="2160"/>
        </w:tabs>
        <w:ind w:left="2160" w:hanging="360"/>
      </w:pPr>
      <w:rPr>
        <w:rFonts w:ascii="Wingdings" w:hAnsi="Wingdings" w:hint="default"/>
      </w:rPr>
    </w:lvl>
    <w:lvl w:ilvl="3" w:tplc="77FEA7AA" w:tentative="1">
      <w:start w:val="1"/>
      <w:numFmt w:val="bullet"/>
      <w:lvlText w:val=""/>
      <w:lvlJc w:val="left"/>
      <w:pPr>
        <w:tabs>
          <w:tab w:val="num" w:pos="2880"/>
        </w:tabs>
        <w:ind w:left="2880" w:hanging="360"/>
      </w:pPr>
      <w:rPr>
        <w:rFonts w:ascii="Wingdings" w:hAnsi="Wingdings" w:hint="default"/>
      </w:rPr>
    </w:lvl>
    <w:lvl w:ilvl="4" w:tplc="D546581E" w:tentative="1">
      <w:start w:val="1"/>
      <w:numFmt w:val="bullet"/>
      <w:lvlText w:val=""/>
      <w:lvlJc w:val="left"/>
      <w:pPr>
        <w:tabs>
          <w:tab w:val="num" w:pos="3600"/>
        </w:tabs>
        <w:ind w:left="3600" w:hanging="360"/>
      </w:pPr>
      <w:rPr>
        <w:rFonts w:ascii="Wingdings" w:hAnsi="Wingdings" w:hint="default"/>
      </w:rPr>
    </w:lvl>
    <w:lvl w:ilvl="5" w:tplc="E45E9F5A" w:tentative="1">
      <w:start w:val="1"/>
      <w:numFmt w:val="bullet"/>
      <w:lvlText w:val=""/>
      <w:lvlJc w:val="left"/>
      <w:pPr>
        <w:tabs>
          <w:tab w:val="num" w:pos="4320"/>
        </w:tabs>
        <w:ind w:left="4320" w:hanging="360"/>
      </w:pPr>
      <w:rPr>
        <w:rFonts w:ascii="Wingdings" w:hAnsi="Wingdings" w:hint="default"/>
      </w:rPr>
    </w:lvl>
    <w:lvl w:ilvl="6" w:tplc="A5BA4EF8" w:tentative="1">
      <w:start w:val="1"/>
      <w:numFmt w:val="bullet"/>
      <w:lvlText w:val=""/>
      <w:lvlJc w:val="left"/>
      <w:pPr>
        <w:tabs>
          <w:tab w:val="num" w:pos="5040"/>
        </w:tabs>
        <w:ind w:left="5040" w:hanging="360"/>
      </w:pPr>
      <w:rPr>
        <w:rFonts w:ascii="Wingdings" w:hAnsi="Wingdings" w:hint="default"/>
      </w:rPr>
    </w:lvl>
    <w:lvl w:ilvl="7" w:tplc="DCF2D980" w:tentative="1">
      <w:start w:val="1"/>
      <w:numFmt w:val="bullet"/>
      <w:lvlText w:val=""/>
      <w:lvlJc w:val="left"/>
      <w:pPr>
        <w:tabs>
          <w:tab w:val="num" w:pos="5760"/>
        </w:tabs>
        <w:ind w:left="5760" w:hanging="360"/>
      </w:pPr>
      <w:rPr>
        <w:rFonts w:ascii="Wingdings" w:hAnsi="Wingdings" w:hint="default"/>
      </w:rPr>
    </w:lvl>
    <w:lvl w:ilvl="8" w:tplc="9F7C03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A31B7"/>
    <w:multiLevelType w:val="hybridMultilevel"/>
    <w:tmpl w:val="D9C05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37161"/>
    <w:multiLevelType w:val="hybridMultilevel"/>
    <w:tmpl w:val="CECADC20"/>
    <w:lvl w:ilvl="0" w:tplc="0016A9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8D4BB2"/>
    <w:multiLevelType w:val="hybridMultilevel"/>
    <w:tmpl w:val="49F0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BF"/>
    <w:rsid w:val="00051AB0"/>
    <w:rsid w:val="000A1C57"/>
    <w:rsid w:val="000D7BE3"/>
    <w:rsid w:val="000F28E1"/>
    <w:rsid w:val="0010736F"/>
    <w:rsid w:val="00124696"/>
    <w:rsid w:val="00131621"/>
    <w:rsid w:val="001A10FA"/>
    <w:rsid w:val="001C1BAC"/>
    <w:rsid w:val="00291323"/>
    <w:rsid w:val="002A2732"/>
    <w:rsid w:val="002F41D1"/>
    <w:rsid w:val="00350881"/>
    <w:rsid w:val="00383AA1"/>
    <w:rsid w:val="003A23CE"/>
    <w:rsid w:val="00436D53"/>
    <w:rsid w:val="004665D2"/>
    <w:rsid w:val="004979F9"/>
    <w:rsid w:val="004A0F6D"/>
    <w:rsid w:val="004D5A4B"/>
    <w:rsid w:val="00564875"/>
    <w:rsid w:val="00573593"/>
    <w:rsid w:val="005B5DFD"/>
    <w:rsid w:val="005E5AB2"/>
    <w:rsid w:val="006138AA"/>
    <w:rsid w:val="00614A70"/>
    <w:rsid w:val="006242F8"/>
    <w:rsid w:val="006305C0"/>
    <w:rsid w:val="00632095"/>
    <w:rsid w:val="00644C3B"/>
    <w:rsid w:val="00645054"/>
    <w:rsid w:val="00654472"/>
    <w:rsid w:val="0065740B"/>
    <w:rsid w:val="006A6A73"/>
    <w:rsid w:val="006B17CD"/>
    <w:rsid w:val="006C1013"/>
    <w:rsid w:val="006C5B2C"/>
    <w:rsid w:val="00711F93"/>
    <w:rsid w:val="00735719"/>
    <w:rsid w:val="00741A50"/>
    <w:rsid w:val="00746D47"/>
    <w:rsid w:val="00771C9A"/>
    <w:rsid w:val="007B6D2E"/>
    <w:rsid w:val="007D19FF"/>
    <w:rsid w:val="008137EF"/>
    <w:rsid w:val="008759F5"/>
    <w:rsid w:val="0089180C"/>
    <w:rsid w:val="008A0516"/>
    <w:rsid w:val="00926D62"/>
    <w:rsid w:val="009410BF"/>
    <w:rsid w:val="00A03FFD"/>
    <w:rsid w:val="00A32E86"/>
    <w:rsid w:val="00A46735"/>
    <w:rsid w:val="00A475DF"/>
    <w:rsid w:val="00A83DAE"/>
    <w:rsid w:val="00B11837"/>
    <w:rsid w:val="00B765C5"/>
    <w:rsid w:val="00B83B1F"/>
    <w:rsid w:val="00BD791B"/>
    <w:rsid w:val="00C01FBB"/>
    <w:rsid w:val="00C2370D"/>
    <w:rsid w:val="00C2608D"/>
    <w:rsid w:val="00C50D3C"/>
    <w:rsid w:val="00C70206"/>
    <w:rsid w:val="00C97C1F"/>
    <w:rsid w:val="00CA747F"/>
    <w:rsid w:val="00CD2325"/>
    <w:rsid w:val="00CE3A2E"/>
    <w:rsid w:val="00CE46B1"/>
    <w:rsid w:val="00CF1DB0"/>
    <w:rsid w:val="00D0798E"/>
    <w:rsid w:val="00D404FB"/>
    <w:rsid w:val="00D50411"/>
    <w:rsid w:val="00DD50D8"/>
    <w:rsid w:val="00E06F80"/>
    <w:rsid w:val="00EB08C3"/>
    <w:rsid w:val="00EF0D53"/>
    <w:rsid w:val="00F1155B"/>
    <w:rsid w:val="00F313A1"/>
    <w:rsid w:val="00F5265A"/>
    <w:rsid w:val="00F94CC4"/>
    <w:rsid w:val="03FDF17B"/>
    <w:rsid w:val="12E6B85B"/>
    <w:rsid w:val="1BC7D24A"/>
    <w:rsid w:val="46092619"/>
    <w:rsid w:val="6718F853"/>
    <w:rsid w:val="6C4F9064"/>
    <w:rsid w:val="70E9F9AD"/>
    <w:rsid w:val="7C54D246"/>
    <w:rsid w:val="7E8775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0A37E"/>
  <w15:docId w15:val="{D5FA1729-4954-4160-8565-0D6B3DA0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04040"/>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16"/>
      <w:szCs w:val="16"/>
    </w:rPr>
    <w:tblPr>
      <w:tblStyleRowBandSize w:val="1"/>
      <w:tblStyleColBandSize w:val="1"/>
      <w:tblCellMar>
        <w:top w:w="170" w:type="dxa"/>
        <w:left w:w="170" w:type="dxa"/>
        <w:bottom w:w="170" w:type="dxa"/>
        <w:right w:w="170" w:type="dxa"/>
      </w:tblCellMar>
    </w:tblPr>
    <w:tcPr>
      <w:shd w:val="clear" w:color="auto" w:fill="EEF3FA"/>
    </w:tcPr>
  </w:style>
  <w:style w:type="paragraph" w:styleId="Header">
    <w:name w:val="header"/>
    <w:basedOn w:val="Normal"/>
    <w:link w:val="HeaderChar"/>
    <w:uiPriority w:val="99"/>
    <w:unhideWhenUsed/>
    <w:rsid w:val="00CE46B1"/>
    <w:pPr>
      <w:tabs>
        <w:tab w:val="center" w:pos="4680"/>
        <w:tab w:val="right" w:pos="9360"/>
      </w:tabs>
    </w:pPr>
  </w:style>
  <w:style w:type="character" w:customStyle="1" w:styleId="HeaderChar">
    <w:name w:val="Header Char"/>
    <w:basedOn w:val="DefaultParagraphFont"/>
    <w:link w:val="Header"/>
    <w:uiPriority w:val="99"/>
    <w:rsid w:val="00CE46B1"/>
  </w:style>
  <w:style w:type="paragraph" w:styleId="Footer">
    <w:name w:val="footer"/>
    <w:basedOn w:val="Normal"/>
    <w:link w:val="FooterChar"/>
    <w:uiPriority w:val="99"/>
    <w:unhideWhenUsed/>
    <w:rsid w:val="00CE46B1"/>
    <w:pPr>
      <w:tabs>
        <w:tab w:val="center" w:pos="4680"/>
        <w:tab w:val="right" w:pos="9360"/>
      </w:tabs>
    </w:pPr>
  </w:style>
  <w:style w:type="character" w:customStyle="1" w:styleId="FooterChar">
    <w:name w:val="Footer Char"/>
    <w:basedOn w:val="DefaultParagraphFont"/>
    <w:link w:val="Footer"/>
    <w:uiPriority w:val="99"/>
    <w:rsid w:val="00CE46B1"/>
  </w:style>
  <w:style w:type="character" w:styleId="Hyperlink">
    <w:name w:val="Hyperlink"/>
    <w:basedOn w:val="DefaultParagraphFont"/>
    <w:uiPriority w:val="99"/>
    <w:unhideWhenUsed/>
    <w:rsid w:val="00D50411"/>
    <w:rPr>
      <w:color w:val="0563C1" w:themeColor="hyperlink"/>
      <w:u w:val="single"/>
    </w:rPr>
  </w:style>
  <w:style w:type="character" w:styleId="UnresolvedMention">
    <w:name w:val="Unresolved Mention"/>
    <w:basedOn w:val="DefaultParagraphFont"/>
    <w:uiPriority w:val="99"/>
    <w:semiHidden/>
    <w:unhideWhenUsed/>
    <w:rsid w:val="00D50411"/>
    <w:rPr>
      <w:color w:val="605E5C"/>
      <w:shd w:val="clear" w:color="auto" w:fill="E1DFDD"/>
    </w:rPr>
  </w:style>
  <w:style w:type="character" w:styleId="FollowedHyperlink">
    <w:name w:val="FollowedHyperlink"/>
    <w:basedOn w:val="DefaultParagraphFont"/>
    <w:uiPriority w:val="99"/>
    <w:semiHidden/>
    <w:unhideWhenUsed/>
    <w:rsid w:val="00D50411"/>
    <w:rPr>
      <w:color w:val="954F72" w:themeColor="followedHyperlink"/>
      <w:u w:val="single"/>
    </w:rPr>
  </w:style>
  <w:style w:type="paragraph" w:styleId="FootnoteText">
    <w:name w:val="footnote text"/>
    <w:basedOn w:val="Normal"/>
    <w:link w:val="FootnoteTextChar"/>
    <w:uiPriority w:val="99"/>
    <w:semiHidden/>
    <w:unhideWhenUsed/>
    <w:rsid w:val="00D50411"/>
  </w:style>
  <w:style w:type="character" w:customStyle="1" w:styleId="FootnoteTextChar">
    <w:name w:val="Footnote Text Char"/>
    <w:basedOn w:val="DefaultParagraphFont"/>
    <w:link w:val="FootnoteText"/>
    <w:uiPriority w:val="99"/>
    <w:semiHidden/>
    <w:rsid w:val="00D50411"/>
  </w:style>
  <w:style w:type="character" w:styleId="FootnoteReference">
    <w:name w:val="footnote reference"/>
    <w:basedOn w:val="DefaultParagraphFont"/>
    <w:uiPriority w:val="99"/>
    <w:semiHidden/>
    <w:unhideWhenUsed/>
    <w:rsid w:val="00D50411"/>
    <w:rPr>
      <w:vertAlign w:val="superscript"/>
    </w:rPr>
  </w:style>
  <w:style w:type="paragraph" w:styleId="ListParagraph">
    <w:name w:val="List Paragraph"/>
    <w:basedOn w:val="Normal"/>
    <w:uiPriority w:val="34"/>
    <w:qFormat/>
    <w:rsid w:val="00D50411"/>
    <w:pPr>
      <w:ind w:left="720"/>
      <w:contextualSpacing/>
    </w:pPr>
  </w:style>
  <w:style w:type="character" w:styleId="CommentReference">
    <w:name w:val="annotation reference"/>
    <w:basedOn w:val="DefaultParagraphFont"/>
    <w:uiPriority w:val="99"/>
    <w:semiHidden/>
    <w:unhideWhenUsed/>
    <w:rsid w:val="00A475DF"/>
    <w:rPr>
      <w:sz w:val="16"/>
      <w:szCs w:val="16"/>
    </w:rPr>
  </w:style>
  <w:style w:type="paragraph" w:styleId="CommentText">
    <w:name w:val="annotation text"/>
    <w:basedOn w:val="Normal"/>
    <w:link w:val="CommentTextChar"/>
    <w:uiPriority w:val="99"/>
    <w:semiHidden/>
    <w:unhideWhenUsed/>
    <w:rsid w:val="00A475DF"/>
  </w:style>
  <w:style w:type="character" w:customStyle="1" w:styleId="CommentTextChar">
    <w:name w:val="Comment Text Char"/>
    <w:basedOn w:val="DefaultParagraphFont"/>
    <w:link w:val="CommentText"/>
    <w:uiPriority w:val="99"/>
    <w:semiHidden/>
    <w:rsid w:val="00A475DF"/>
  </w:style>
  <w:style w:type="paragraph" w:styleId="CommentSubject">
    <w:name w:val="annotation subject"/>
    <w:basedOn w:val="CommentText"/>
    <w:next w:val="CommentText"/>
    <w:link w:val="CommentSubjectChar"/>
    <w:uiPriority w:val="99"/>
    <w:semiHidden/>
    <w:unhideWhenUsed/>
    <w:rsid w:val="00A475DF"/>
    <w:rPr>
      <w:b/>
      <w:bCs/>
    </w:rPr>
  </w:style>
  <w:style w:type="character" w:customStyle="1" w:styleId="CommentSubjectChar">
    <w:name w:val="Comment Subject Char"/>
    <w:basedOn w:val="CommentTextChar"/>
    <w:link w:val="CommentSubject"/>
    <w:uiPriority w:val="99"/>
    <w:semiHidden/>
    <w:rsid w:val="00A47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7830">
      <w:bodyDiv w:val="1"/>
      <w:marLeft w:val="0"/>
      <w:marRight w:val="0"/>
      <w:marTop w:val="0"/>
      <w:marBottom w:val="0"/>
      <w:divBdr>
        <w:top w:val="none" w:sz="0" w:space="0" w:color="auto"/>
        <w:left w:val="none" w:sz="0" w:space="0" w:color="auto"/>
        <w:bottom w:val="none" w:sz="0" w:space="0" w:color="auto"/>
        <w:right w:val="none" w:sz="0" w:space="0" w:color="auto"/>
      </w:divBdr>
    </w:div>
    <w:div w:id="1750493102">
      <w:bodyDiv w:val="1"/>
      <w:marLeft w:val="0"/>
      <w:marRight w:val="0"/>
      <w:marTop w:val="0"/>
      <w:marBottom w:val="0"/>
      <w:divBdr>
        <w:top w:val="none" w:sz="0" w:space="0" w:color="auto"/>
        <w:left w:val="none" w:sz="0" w:space="0" w:color="auto"/>
        <w:bottom w:val="none" w:sz="0" w:space="0" w:color="auto"/>
        <w:right w:val="none" w:sz="0" w:space="0" w:color="auto"/>
      </w:divBdr>
      <w:divsChild>
        <w:div w:id="1860703884">
          <w:marLeft w:val="1166"/>
          <w:marRight w:val="0"/>
          <w:marTop w:val="240"/>
          <w:marBottom w:val="0"/>
          <w:divBdr>
            <w:top w:val="none" w:sz="0" w:space="0" w:color="auto"/>
            <w:left w:val="none" w:sz="0" w:space="0" w:color="auto"/>
            <w:bottom w:val="none" w:sz="0" w:space="0" w:color="auto"/>
            <w:right w:val="none" w:sz="0" w:space="0" w:color="auto"/>
          </w:divBdr>
        </w:div>
        <w:div w:id="974143888">
          <w:marLeft w:val="1166"/>
          <w:marRight w:val="0"/>
          <w:marTop w:val="240"/>
          <w:marBottom w:val="0"/>
          <w:divBdr>
            <w:top w:val="none" w:sz="0" w:space="0" w:color="auto"/>
            <w:left w:val="none" w:sz="0" w:space="0" w:color="auto"/>
            <w:bottom w:val="none" w:sz="0" w:space="0" w:color="auto"/>
            <w:right w:val="none" w:sz="0" w:space="0" w:color="auto"/>
          </w:divBdr>
        </w:div>
        <w:div w:id="389236520">
          <w:marLeft w:val="1166"/>
          <w:marRight w:val="0"/>
          <w:marTop w:val="240"/>
          <w:marBottom w:val="0"/>
          <w:divBdr>
            <w:top w:val="none" w:sz="0" w:space="0" w:color="auto"/>
            <w:left w:val="none" w:sz="0" w:space="0" w:color="auto"/>
            <w:bottom w:val="none" w:sz="0" w:space="0" w:color="auto"/>
            <w:right w:val="none" w:sz="0" w:space="0" w:color="auto"/>
          </w:divBdr>
        </w:div>
        <w:div w:id="1173951526">
          <w:marLeft w:val="1166"/>
          <w:marRight w:val="0"/>
          <w:marTop w:val="240"/>
          <w:marBottom w:val="0"/>
          <w:divBdr>
            <w:top w:val="none" w:sz="0" w:space="0" w:color="auto"/>
            <w:left w:val="none" w:sz="0" w:space="0" w:color="auto"/>
            <w:bottom w:val="none" w:sz="0" w:space="0" w:color="auto"/>
            <w:right w:val="none" w:sz="0" w:space="0" w:color="auto"/>
          </w:divBdr>
        </w:div>
        <w:div w:id="1360743380">
          <w:marLeft w:val="1886"/>
          <w:marRight w:val="0"/>
          <w:marTop w:val="240"/>
          <w:marBottom w:val="0"/>
          <w:divBdr>
            <w:top w:val="none" w:sz="0" w:space="0" w:color="auto"/>
            <w:left w:val="none" w:sz="0" w:space="0" w:color="auto"/>
            <w:bottom w:val="none" w:sz="0" w:space="0" w:color="auto"/>
            <w:right w:val="none" w:sz="0" w:space="0" w:color="auto"/>
          </w:divBdr>
        </w:div>
        <w:div w:id="2118938034">
          <w:marLeft w:val="1886"/>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ora.unicef.org/course/info.php?id=738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undocs.org/en/ST/SGB/2003/1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ST/SGB/2003/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6a3227-e13e-45b4-8d2a-1971845aa409">
      <UserInfo>
        <DisplayName>Anne Danker</DisplayName>
        <AccountId>811</AccountId>
        <AccountType/>
      </UserInfo>
      <UserInfo>
        <DisplayName>Maria Kelly</DisplayName>
        <AccountId>800</AccountId>
        <AccountType/>
      </UserInfo>
      <UserInfo>
        <DisplayName>Martina Di Benedetto</DisplayName>
        <AccountId>80</AccountId>
        <AccountType/>
      </UserInfo>
      <UserInfo>
        <DisplayName>Djoeke Van Beest</DisplayName>
        <AccountId>59</AccountId>
        <AccountType/>
      </UserInfo>
      <UserInfo>
        <DisplayName>Meron Berhane</DisplayName>
        <AccountId>26</AccountId>
        <AccountType/>
      </UserInfo>
      <UserInfo>
        <DisplayName>Maria Isabel Castro Velasco</DisplayName>
        <AccountId>15</AccountId>
        <AccountType/>
      </UserInfo>
      <UserInfo>
        <DisplayName>David Throp</DisplayName>
        <AccountId>374</AccountId>
        <AccountType/>
      </UserInfo>
    </SharedWithUsers>
    <TaxCatchAll xmlns="985ec44e-1bab-4c0b-9df0-6ba128686fc9" xsi:nil="true"/>
    <lcf76f155ced4ddcb4097134ff3c332f xmlns="5fd813b3-46ec-4068-b7c4-bbb6de01fcaa">
      <Terms xmlns="http://schemas.microsoft.com/office/infopath/2007/PartnerControls"/>
    </lcf76f155ced4ddcb4097134ff3c332f>
    <Allocation_x0020_window xmlns="5fd813b3-46ec-4068-b7c4-bbb6de01fcaa" xsi:nil="true"/>
    <Country xmlns="5fd813b3-46ec-4068-b7c4-bbb6de01fc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DF0AEB9B902749B65F2E3ACB3D6C43" ma:contentTypeVersion="18" ma:contentTypeDescription="Create a new document." ma:contentTypeScope="" ma:versionID="a427f6040d504dba8ef96a26460697e9">
  <xsd:schema xmlns:xsd="http://www.w3.org/2001/XMLSchema" xmlns:xs="http://www.w3.org/2001/XMLSchema" xmlns:p="http://schemas.microsoft.com/office/2006/metadata/properties" xmlns:ns2="5fd813b3-46ec-4068-b7c4-bbb6de01fcaa" xmlns:ns3="3e6a3227-e13e-45b4-8d2a-1971845aa409" xmlns:ns4="985ec44e-1bab-4c0b-9df0-6ba128686fc9" targetNamespace="http://schemas.microsoft.com/office/2006/metadata/properties" ma:root="true" ma:fieldsID="60bdc8d00e92205fe8161451234f04ff" ns2:_="" ns3:_="" ns4:_="">
    <xsd:import namespace="5fd813b3-46ec-4068-b7c4-bbb6de01fcaa"/>
    <xsd:import namespace="3e6a3227-e13e-45b4-8d2a-1971845aa40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llocation_x0020_window" minOccurs="0"/>
                <xsd:element ref="ns2:Country"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813b3-46ec-4068-b7c4-bbb6de01f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llocation_x0020_window" ma:index="12" nillable="true" ma:displayName="Allocation window" ma:description="Mark reserve or standard allocation, as appropiate" ma:format="Dropdown" ma:internalName="Allocation_x0020_window">
      <xsd:simpleType>
        <xsd:restriction base="dms:Choice">
          <xsd:enumeration value="Standard"/>
          <xsd:enumeration value="Reserve"/>
        </xsd:restriction>
      </xsd:simpleType>
    </xsd:element>
    <xsd:element name="Country" ma:index="13" nillable="true" ma:displayName="Country" ma:description="Select the CBPF" ma:format="Dropdown" ma:internalName="Country">
      <xsd:simpleType>
        <xsd:restriction base="dms:Choice">
          <xsd:enumeration value="Syria"/>
          <xsd:enumeration value="Jordan"/>
          <xsd:enumeration value="Lebanon"/>
          <xsd:enumeration value="Turkey"/>
          <xsd:enumeration value="Yemen"/>
          <xsd:enumeration value="oPt"/>
          <xsd:enumeration value="Iraq"/>
          <xsd:enumeration value="Ethiopia"/>
          <xsd:enumeration value="South Sudan"/>
          <xsd:enumeration value="Somalia"/>
          <xsd:enumeration value="Sudan"/>
          <xsd:enumeration value="CAR"/>
          <xsd:enumeration value="DRC"/>
          <xsd:enumeration value="Nigeria"/>
          <xsd:enumeration value="Afghanistan"/>
          <xsd:enumeration value="Pakistan"/>
          <xsd:enumeration value="Colombia"/>
          <xsd:enumeration value="Myanmar"/>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3227-e13e-45b4-8d2a-1971845aa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29b27e4-a53a-43e5-821a-a139444fd09e}" ma:internalName="TaxCatchAll" ma:showField="CatchAllData" ma:web="3e6a3227-e13e-45b4-8d2a-1971845aa4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CBAEF-3B66-41B6-B31B-1041302446D0}">
  <ds:schemaRefs>
    <ds:schemaRef ds:uri="http://schemas.microsoft.com/office/2006/metadata/properties"/>
    <ds:schemaRef ds:uri="http://schemas.microsoft.com/office/infopath/2007/PartnerControls"/>
    <ds:schemaRef ds:uri="3e6a3227-e13e-45b4-8d2a-1971845aa409"/>
    <ds:schemaRef ds:uri="4d33348a-a339-4279-b9ff-b96105b48e8f"/>
    <ds:schemaRef ds:uri="985ec44e-1bab-4c0b-9df0-6ba128686fc9"/>
    <ds:schemaRef ds:uri="5fd813b3-46ec-4068-b7c4-bbb6de01fcaa"/>
  </ds:schemaRefs>
</ds:datastoreItem>
</file>

<file path=customXml/itemProps2.xml><?xml version="1.0" encoding="utf-8"?>
<ds:datastoreItem xmlns:ds="http://schemas.openxmlformats.org/officeDocument/2006/customXml" ds:itemID="{63E6DE3B-399E-4377-8A0C-EBB9FF8E9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813b3-46ec-4068-b7c4-bbb6de01fcaa"/>
    <ds:schemaRef ds:uri="3e6a3227-e13e-45b4-8d2a-1971845aa40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E3F2A-CC0F-4BA8-BD10-0D181BE82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Kelly</dc:creator>
  <cp:lastModifiedBy>Martina Di Benedetto</cp:lastModifiedBy>
  <cp:revision>8</cp:revision>
  <dcterms:created xsi:type="dcterms:W3CDTF">2022-07-28T16:50:00Z</dcterms:created>
  <dcterms:modified xsi:type="dcterms:W3CDTF">2022-07-28T17:13:00Z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0x010100BF5CD36BBE6E6A499D142DBD41DC9FC6</vt:lpwstr>
  </property>
  <property fmtid="{D5CDD505-2E9C-101B-9397-08002B2CF9AE}" pid="3" name="MediaServiceImageTags">
    <vt:lpwstr/>
  </property>
</Properties>
</file>